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388C" w:rsidRDefault="003E388C" w:rsidP="003E388C">
      <w:pPr>
        <w:pStyle w:val="NoSpacing"/>
      </w:pPr>
      <w:r>
        <w:rPr>
          <w:u w:val="single"/>
        </w:rPr>
        <w:t>William BURGES</w:t>
      </w:r>
      <w:r>
        <w:t xml:space="preserve">    (fl.1495)</w:t>
      </w:r>
    </w:p>
    <w:p w:rsidR="003E388C" w:rsidRDefault="003E388C" w:rsidP="003E388C">
      <w:pPr>
        <w:pStyle w:val="NoSpacing"/>
      </w:pPr>
    </w:p>
    <w:p w:rsidR="003E388C" w:rsidRDefault="003E388C" w:rsidP="003E388C">
      <w:pPr>
        <w:pStyle w:val="NoSpacing"/>
      </w:pPr>
    </w:p>
    <w:p w:rsidR="003E388C" w:rsidRDefault="003E388C" w:rsidP="003E388C">
      <w:pPr>
        <w:pStyle w:val="NoSpacing"/>
      </w:pPr>
      <w:r>
        <w:t>= Elizabeth, daughter of Adam Hamelyne(q.v.) and his wife, Joan(q.v.).</w:t>
      </w:r>
    </w:p>
    <w:p w:rsidR="003E388C" w:rsidRDefault="003E388C" w:rsidP="003E388C">
      <w:pPr>
        <w:pStyle w:val="NoSpacing"/>
      </w:pPr>
      <w:r>
        <w:t>(</w:t>
      </w:r>
      <w:hyperlink r:id="rId6" w:history="1">
        <w:r w:rsidRPr="00CE1389">
          <w:rPr>
            <w:rStyle w:val="Hyperlink"/>
          </w:rPr>
          <w:t>www.medievalgenealogy.org.uk/fines/abstracts/CP_25_1_202_42.shtml</w:t>
        </w:r>
      </w:hyperlink>
      <w:r>
        <w:t>)</w:t>
      </w:r>
    </w:p>
    <w:p w:rsidR="003E388C" w:rsidRDefault="003E388C" w:rsidP="003E388C">
      <w:pPr>
        <w:pStyle w:val="NoSpacing"/>
      </w:pPr>
    </w:p>
    <w:p w:rsidR="003E388C" w:rsidRDefault="003E388C" w:rsidP="003E388C">
      <w:pPr>
        <w:pStyle w:val="NoSpacing"/>
      </w:pPr>
    </w:p>
    <w:p w:rsidR="003E388C" w:rsidRDefault="003E388C" w:rsidP="003E388C">
      <w:pPr>
        <w:pStyle w:val="NoSpacing"/>
      </w:pPr>
      <w:r>
        <w:t xml:space="preserve">  1 Jul.</w:t>
      </w:r>
      <w:r>
        <w:tab/>
        <w:t>1495</w:t>
      </w:r>
      <w:r>
        <w:tab/>
        <w:t xml:space="preserve">Settlement of the action taken against them by John Heyron(q.v.) and </w:t>
      </w:r>
    </w:p>
    <w:p w:rsidR="003E388C" w:rsidRDefault="003E388C" w:rsidP="003E388C">
      <w:pPr>
        <w:pStyle w:val="NoSpacing"/>
      </w:pPr>
      <w:r>
        <w:tab/>
      </w:r>
      <w:r>
        <w:tab/>
        <w:t xml:space="preserve">John Baker(q.v.) over a messuage and a moiety of a messuage, of a toft and </w:t>
      </w:r>
    </w:p>
    <w:p w:rsidR="003E388C" w:rsidRDefault="003E388C" w:rsidP="003E388C">
      <w:pPr>
        <w:pStyle w:val="NoSpacing"/>
        <w:ind w:left="720" w:firstLine="720"/>
      </w:pPr>
      <w:r>
        <w:t>of 50 acres of land in Bridgewater and North Petherton, Somerset.</w:t>
      </w:r>
    </w:p>
    <w:p w:rsidR="003E388C" w:rsidRDefault="003E388C" w:rsidP="003E388C">
      <w:pPr>
        <w:pStyle w:val="NoSpacing"/>
        <w:ind w:left="720" w:firstLine="720"/>
      </w:pPr>
      <w:r>
        <w:t>(ibid.)</w:t>
      </w:r>
    </w:p>
    <w:p w:rsidR="003E388C" w:rsidRDefault="003E388C" w:rsidP="003E388C">
      <w:pPr>
        <w:pStyle w:val="NoSpacing"/>
      </w:pPr>
    </w:p>
    <w:p w:rsidR="003E388C" w:rsidRDefault="003E388C" w:rsidP="003E388C">
      <w:pPr>
        <w:pStyle w:val="NoSpacing"/>
      </w:pPr>
    </w:p>
    <w:p w:rsidR="003E388C" w:rsidRDefault="003E388C" w:rsidP="003E388C">
      <w:pPr>
        <w:pStyle w:val="NoSpacing"/>
      </w:pPr>
    </w:p>
    <w:p w:rsidR="003E388C" w:rsidRDefault="003E388C" w:rsidP="003E388C">
      <w:pPr>
        <w:pStyle w:val="NoSpacing"/>
      </w:pPr>
      <w:r>
        <w:t>3 December 2010</w:t>
      </w:r>
    </w:p>
    <w:p w:rsidR="00BA4020" w:rsidRDefault="003E388C"/>
    <w:sectPr w:rsidR="00BA4020" w:rsidSect="002569C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388C" w:rsidRDefault="003E388C" w:rsidP="00552EBA">
      <w:pPr>
        <w:spacing w:after="0" w:line="240" w:lineRule="auto"/>
      </w:pPr>
      <w:r>
        <w:separator/>
      </w:r>
    </w:p>
  </w:endnote>
  <w:endnote w:type="continuationSeparator" w:id="0">
    <w:p w:rsidR="003E388C" w:rsidRDefault="003E388C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3E388C">
        <w:rPr>
          <w:noProof/>
        </w:rPr>
        <w:t>07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388C" w:rsidRDefault="003E388C" w:rsidP="00552EBA">
      <w:pPr>
        <w:spacing w:after="0" w:line="240" w:lineRule="auto"/>
      </w:pPr>
      <w:r>
        <w:separator/>
      </w:r>
    </w:p>
  </w:footnote>
  <w:footnote w:type="continuationSeparator" w:id="0">
    <w:p w:rsidR="003E388C" w:rsidRDefault="003E388C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569C0"/>
    <w:rsid w:val="003E388C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3E388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202_42.s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76</Words>
  <Characters>438</Characters>
  <Application>Microsoft Office Word</Application>
  <DocSecurity>0</DocSecurity>
  <Lines>3</Lines>
  <Paragraphs>1</Paragraphs>
  <ScaleCrop>false</ScaleCrop>
  <Company/>
  <LinksUpToDate>false</LinksUpToDate>
  <CharactersWithSpaces>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2010-12-07T21:52:00Z</dcterms:created>
  <dcterms:modified xsi:type="dcterms:W3CDTF">2010-12-07T21:52:00Z</dcterms:modified>
</cp:coreProperties>
</file>